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41BB5" w:rsidRDefault="00A41BB5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A41BB5" w:rsidRDefault="00A41BB5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A41BB5" w:rsidRDefault="00A41BB5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A41BB5" w:rsidRDefault="00A41BB5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A41BB5" w:rsidRDefault="00A41BB5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E5048E" w:rsidRPr="00E5048E" w:rsidRDefault="00E5048E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ФОНД ОЦЕНОЧНЫХ СРЕДСТВ</w:t>
      </w:r>
    </w:p>
    <w:p w:rsidR="00E5048E" w:rsidRPr="00E5048E" w:rsidRDefault="00E5048E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учебного предмета «История</w:t>
      </w:r>
      <w:r w:rsidRPr="00E5048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»</w:t>
      </w:r>
    </w:p>
    <w:p w:rsidR="00E5048E" w:rsidRPr="00E5048E" w:rsidRDefault="00E5048E" w:rsidP="00E5048E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для 10-11 классов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Pr="00A274E0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Паспорт</w:t>
      </w:r>
    </w:p>
    <w:p w:rsidR="00E5048E" w:rsidRPr="00A274E0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фонда оценочных средств</w:t>
      </w:r>
    </w:p>
    <w:p w:rsidR="00E5048E" w:rsidRPr="00A274E0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74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«История»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 Класс </w:t>
      </w: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10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6931"/>
        <w:gridCol w:w="2173"/>
      </w:tblGrid>
      <w:tr w:rsidR="00E5048E" w:rsidRPr="00E5048E" w:rsidTr="00E5048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E5048E" w:rsidRPr="00E5048E" w:rsidTr="00E5048E">
        <w:trPr>
          <w:trHeight w:val="420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Входная контрольная работа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46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Россия и мир в первой четверти ХХ века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Россия и мир в годы великих потрясений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Россия и мир в период 1920-1930 гг.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</w:tbl>
    <w:p w:rsidR="00E5048E" w:rsidRPr="00E5048E" w:rsidRDefault="00E5048E" w:rsidP="00E5048E">
      <w:pPr>
        <w:spacing w:after="1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 Класс </w:t>
      </w: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11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9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6931"/>
        <w:gridCol w:w="2173"/>
      </w:tblGrid>
      <w:tr w:rsidR="00E5048E" w:rsidRPr="00E5048E" w:rsidTr="00E5048E">
        <w:trPr>
          <w:jc w:val="center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оценочного средства</w:t>
            </w:r>
          </w:p>
        </w:tc>
      </w:tr>
      <w:tr w:rsidR="00E5048E" w:rsidRPr="00E5048E" w:rsidTr="00E5048E">
        <w:trPr>
          <w:trHeight w:val="420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Входная контрольная работа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46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Холодная война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Апогей и кризис советской системы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Российская Федерация и мир на рубеже веков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  <w:tr w:rsidR="00E5048E" w:rsidRPr="00E5048E" w:rsidTr="00E5048E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1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к/р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 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 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Входная контрольная работа – 10 класс. 1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Бородинское сражение произошло: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8 ноября 1812г    б) 26 августа 1812г     в) 14 декабря 1812г.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Современниками были: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Александр 1 и Наполеон Бонапарт б) Александр 1 и Кромвель  в) Пестель и Меньшиков.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Верховная власть в России в начале 19 в принадлежала: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императору  б) Сенату   в) Синоду.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Форма правления, основанная на неограниченной власти монарха, называется: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республикой  б) абсолютизмом  в) тиранией г) демократией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Назовите привилегированное сословие в 19в. в России: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дворяне  б) купечество  в) казаки г) крестьяне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Укажите , какая из религий в России 19 в. была признана основной: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православие  б) католичество  в) ислам г) буддизм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Укажите годы правления Александра I: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1767-1825  б) 1801-1825  в) 1801-1815.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Какую функцию выполняло III отделение собственной канцелярии императора: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ведало политическим сыском;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ведало хозяйственными вопросами;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управляло Польшей.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«Западники» –это: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религиозная секта;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сторонники преимущественно западноевропейского пути развития России;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литературное объединение.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Когда было отменено крепостное право?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 1861г.  б) в 1800г.  в) в 1860г. г)1863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Какой срок был установлен для внесения крестьянами выкупных платежей за землю?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70 лет ;  б) 10 лет;  в) 49 лет. Г) 35 лет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Члены какой организации совершили убийство Александра II первого марта 1881г.?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«Черного передела»;  б) «Земли и воли»;  в) «Народной воли».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 Прочтите отрывок из воспоминаний великого князя Александра Михайловича и напишите имя императора, о смерти которого рассказывается.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«Воскресенье, 1 марта 1881 года мой отец поехал, по своему обыкновению, на парад в половине второго. Мы же, мальчики, решили отправиться…кататься на коньках.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Ровно в три часа раздался звук сильнейшего взрыва. - Это бомба! – сказал мой брат Георгий. В тот же момент еще более сильный взрыв потряс стекла окон в нашей комнате. Через минуту в комнату вбежал запыхавшийся лакей.  - Государь убит! – крикнул он.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Прочтите отрывок из исторического источника и кратко ответьте на вопросы.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воспоминаний очевидца событий М. М. Ломова, в 1820-е гг. учителя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Пензенской гимназии, в 1830-е гг. служащего III отделения.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«Во весь день, кроме войск, толпилось много народу на Адмиралтейской и Сенат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площадях... Из народа почти никто не участвовал в бунте...»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дневника императрицы Александры Федоровны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«Подлая чернь тоже была на стороне мя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тежников; она была пьяна, бросала камня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кричала...»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письма Н. М. Карамзина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«Новый император показал неустраши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мость и твердость. Первые два выстрела рас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сеяли безумцев... Я, мирный историограф, алкал пушечного грома, будучи уверен, что не было иного способа прекратить мятеж»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каком событии идет речь в приведенных от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рывках? Определите дату (число, месяц, год) этого события и название города, в котором это событие произошло.(2б)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Какие  изменения  социальной структуры российского общества произошли  во 2 половине XIX века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упрочение господствующего положения дворянства в жизни общества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вовлечение крестьян в рыночные отношения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усиление расслоения крестьянства и дворянства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утрата крестьянами политической роли в стране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Д) широкое участие дворянства в предпринимательстве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появление новых классов: буржуазии и пролетариата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Входная контрольная работа – 10 класс. 2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В каком году началась Отечественная война?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1853г.  б) 1856г.  в) 1812г. г)1805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Верховная власть в России в начале 19 в принадлежала: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императору  б) Сенату  в) Синоду.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Укажите высший административный орган в России в первой половине 19 века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Комитет министров  б) Сенат  в) Синод.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Из приведенных ниже названий укажите то, которое не связано с событиями войны 1812г.: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р. Березина  б) Тильзит  в) Смоленск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Укажите , какое из обществ декабристов возникло раньше других: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«Союз спасения»  б) «Союз благоденствия»  в) «Южное общество»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«Северное общество»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В России в первой половине 19 в. основным собственником земли являлись: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церковь  б) дворяне  в) чиновники г) крестьяне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Россия в середине 19 в. была: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абсолютной монархией б) конституционной монархией в) республикой.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С чьим именем связана подготовка «Свода законов Российской империи»: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М.М. Сперанский  б) граф П.Д. Кисилев  в) граф А. Х. Бенкендорф.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Когда было отменено крепостное право?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 1860г.  б) в 1800г.  в) в 1861г. Г) в 1862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Укажите даты правления Александра II?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1855-1881;  б) 1843-1871;   в) 1861-1881.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После гибели Александра II в России начинается: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курс контрреформ;  б) усиление народнического движения;  в) расширение либерального движения, г) ужесточение режима</w:t>
      </w:r>
    </w:p>
    <w:p w:rsidR="00E5048E" w:rsidRPr="00E5048E" w:rsidRDefault="00E5048E" w:rsidP="00E5048E">
      <w:pPr>
        <w:shd w:val="clear" w:color="auto" w:fill="FFFFFF"/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 12. Автором теории «официальной народности» является:                        </w:t>
      </w:r>
    </w:p>
    <w:p w:rsidR="00E5048E" w:rsidRPr="00E5048E" w:rsidRDefault="00E5048E" w:rsidP="00E5048E">
      <w:pPr>
        <w:shd w:val="clear" w:color="auto" w:fill="FFFFFF"/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а)  В.Г. Белинский;  б) А.И. Герцен; в) Н.М. Карамзин; г) С.С. Уваров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 Расположите в хронологическом порядке следующие события: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Восстание декабристов, Б) начало Отечественной войны  В) Бородинское сражение  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каком событии идет речь в приведенных от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рывках? Определите дату (число, месяц, год) этого события и название города, в котором это событие произошло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Прочтите отрывок из исторического источника и кратко ответьте на вопросы.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воспоминаний очевидца событий М. М. Ломова, в 1820-е гг. учителя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Пензенской гимназии, в 1830-е гг. служащего III отделения.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«Во весь день, кроме войск, толпилось много народу на Адмиралтейской и Сенат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площадях... Из народа почти никто не участвовал в бунте...»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дневника императрицы Александры Федоровны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«Подлая чернь тоже была на стороне мя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тежников; она была пьяна, бросала камня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кричала...»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письма Н. М. Карамзина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«Новый император показал неустраши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мость и твердость. Первые два выстрела рас</w:t>
      </w: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сеяли безумцев... Я, мирный историограф, алкал пушечного грома, будучи уверен, что не было иного способа прекратить мятеж»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каком событии идет речь в приведенных от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рывках? Определите дату (число, месяц, год) этого события и название города, в котором это событие произошло.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Прочтите отрывок из дневника современника и назовите реформу, о которой идет речь в отрывке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«Когда прочли манифест в Стубленской церкви, то народ начал негодовать на нашего священника, что он неправильно читал манифест, они говорили, что земля должна оставаться в их собственности, а не собственностью помещика и что барщины никакой не должно быть».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Ответы к входной контрольной работе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4473"/>
        <w:gridCol w:w="4338"/>
      </w:tblGrid>
      <w:tr w:rsidR="00E5048E" w:rsidRPr="00E5048E" w:rsidTr="00E5048E">
        <w:trPr>
          <w:trHeight w:val="70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6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1</w:t>
            </w:r>
          </w:p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4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ВАРИАНТ 2</w:t>
            </w:r>
          </w:p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ответ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 II  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б.в.а</w:t>
            </w:r>
          </w:p>
        </w:tc>
      </w:tr>
      <w:tr w:rsidR="00E5048E" w:rsidRPr="00E5048E" w:rsidTr="00E5048E">
        <w:trPr>
          <w:trHeight w:val="282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Восстание декабристов. 14 декабря 1825г. на Сенатской площади в Петербурге.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Восстание декабристов. 14 декабря 1825г. на Сенатской площади</w:t>
            </w:r>
          </w:p>
        </w:tc>
      </w:tr>
      <w:tr w:rsidR="00E5048E" w:rsidRPr="00E5048E" w:rsidTr="00E5048E">
        <w:trPr>
          <w:trHeight w:val="270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Б,В,Е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Отмена крепостного права/ Крестьянская реформа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первой четверти ХХ века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«Шлиффена» в Первой мировой войне – это: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план германского генштаба по ведению первой мировой войны, основанный на идее блицкрига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план германского канцлера по заключению сепаратного мира с Францией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план министра иностранных дел Германии об отчуждении от России части территорий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план ведения мирных переговоров с побежденными странами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Битва в Первой мировой войне, в которой впервые были применены танки: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у Вердена                    2) при Капоретто                    3) при Сомме                    4) на Марне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Где, кем и когда впервые в войне были применены отравляющие вещества?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Англией, на Сомме в июле 1916 г.;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Францией, у Вердена в феврале 1916 г.;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Германией, у Ипра в апреле 1915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Францией, под Аррасом в апреле 1917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было причиной первой российской революции?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отсутствие у населения политических прав и свобод  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усиление крепостного права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начало Русско-турецкой войны                         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смерть Александра III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Требования подготовки и осуществления пролетарской революции, установления диктатуры пролетариата и построения  социалистического общества содержались в программе: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РСДРП                              2) партии кадетов                 3) черносотенцев                  4) анархистов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Автор Манифеста от 17 октября 1905 года – председатель Совета министров России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С.Ю.Витте                                         2) И.Л.Горемыкин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А.В.Булыгин                                     4)М.Т.Лорис-Меликов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Шествие рабочих Санкт-Петербурга с петицией к царю 9 января 1905 года возглавил: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Б.В.Савинков                  2) Н.И.Махно                     3) Г.А.Гапон                              4) Е.Ф.Азеф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Целью столыпинской аграрной  реформы было: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превратить Россию в республику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создать слой зажиточных крестьян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установить конституционно-монархический строй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уничтожить крепостное право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К результатам реформ П.А.Столыпина </w:t>
      </w: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не относится</w:t>
      </w: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выход из общины более 2 миллионов крестьянских дворов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переселение сотен тысяч крестьян из центральной России в Сибирь и на Дальний Восток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упразднение помещичьего землевладения и передача земель крестьянам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широкое развитие кооперативного движения на селе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К числу аграрных преобразований, проводившихся П.А. Столыпиным, относится: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запрещение барщины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упразднение Крестьянского банка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ограничение крестьянской кооперации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разрешение выхода из крестьянской общины с земельным наделом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Расположите события революции 1905—1907 гг. в хронологической последовательности. Запишите цифры, которыми обозначены события, в правильной последовательности.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- 2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созыв II Государственной думы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Декабрьское вооруженное восстание в Москве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«Кровавое воскресенье»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восстание на броненосце «Князь Потемкин Таврический»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5) третьеиюньская монархия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отрывок из доклада министра Николаю II и укажите фамилию автора этого доклада.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- 1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 нашей бедности капиталов внутри страны, при необходимости значительную часть народных сбережений расходовать на государственные потребности, особенно на усиление боевой готовности и на развитие железных дорог, необходимый рост нашей ...промышленности может совершиться не иначе, как при непосредственном содействии иностранных капиталов».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Установите соответствие между партиями и их лидерами.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- 2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НАЗВАНИЯ ПАРТИЙ                                                      ЛИДЕРЫ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«Союз 17 октября»                                                      1)  Ю.О. Мартов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РСДРП                                                                           2)  В.М. Чернов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Конституционно-демократическая партия               3)  А.И. Дубровин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Партия социалистов-революционеров                       4)  П.Н. Милюков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 5)  А. Н. Гучков</w:t>
      </w:r>
    </w:p>
    <w:tbl>
      <w:tblPr>
        <w:tblW w:w="9825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4"/>
        <w:gridCol w:w="2574"/>
        <w:gridCol w:w="2573"/>
        <w:gridCol w:w="2574"/>
      </w:tblGrid>
      <w:tr w:rsidR="00E5048E" w:rsidRPr="00E5048E" w:rsidTr="00E5048E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Напишите название участка земли, выделенного крестьянину при выходе из общины с сохранением его двора в деревне.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- 1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науке су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дис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проблемы, по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рым вы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различные, часто противоречивые, точки зрения. Ниже при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одна из спор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точек зрения, су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в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науке:-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4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накануне событий 1905 - 1907 гг. двигалась по прогрессивному пути социально-экономического развития, революционеры-демократы и либералы своей борьбой с властью лишь "раскачивали" российскую государственность и вовлекали в борьбу с ней народные массы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Используя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знания, при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два аргумента,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можно под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твер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 дан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точку зрения, и два аргумента,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можно опро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верг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нуть её.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Ответ за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сле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 виде.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Аргументы в подтверждение: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 …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…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Аргументы в опровержение: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 …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2) …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первой четверти ХХ века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2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был создан военно – политический блок «Тройственный союз»?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1879 год;                            2) 1882 год;                      3) 1904 год;                      4) 1907 год.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Поводом к началу Первой мировой войны послужило: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затопление американского пассажирского судна «Лузитания»;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всеобщая мобилизация в России;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убийство эрцгерцога Франца Фердинанда;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забастовочное движение в Германии.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3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Верны ли следующие суждения о новейшем времени?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 период новейшей истории конфликты и войны приобретают не только локальный, но и глобальный характер.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 новейшее время идет процесс становления абсолютной монархии во многих странах мира.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только А                                             2) верны оба суждения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верно только Б                                              4) оба суждения неверны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 было задачей первой русской революции: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ликвидация крепостного права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уничтожение остатков феодальной раздробленности,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отмена условий Парижского мира 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уничтожение помещичьего землевладения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из политических движений начала XX века  характеризовалось консервативными представлениями?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эсеры                        2) кадеты                          3) октябристы             4) черносотенцы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Первая русская революция ознаменовалась восстанием;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крейсере «Георгий - Победоносец»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броненосце «Потемкин»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гарнизона Петропавловской крепости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моряков Кронштадта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Первая российская революция привела к: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учреждению Государственного совета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провозглашению России республикой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созданию Государственной думы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установлению конституционной монархии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Реформы П. А. Столыпина характеризуются: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ограничением помещичьего землевладения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разработкой российской конституции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отменой сословий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разрушением общины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 После третьеиюньского государственного переворота 1907 года, в период реакции выделившееся среди социал-демократов крыло отзовистов выступало за: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отзыв депутатов от своей партии из Думы и перенесение акцента на нелегальные методы борьбы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свертывание нелегальной деятельности партии и сосредоточение на парламентской деятельности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примирение большевиков и меньшевиков во имя согласия в партии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сочетание как легальных, так и нелегальных форм борьбы при сохранении революционной направленности партии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К результатам реформ П.А.Столыпина не относится: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ликвидация помещичьего землевладения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увеличение в среднем на 10% посевных площадей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увеличение на 35% хлебного экспорта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широкое развитие кооперативного движения на селе                                               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11. 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Расположите события 1905—1907 гг. в хронологической последовательности. Запишите цифры, которыми обозначены события, в правильной последовательности.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– 2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столыпинская аграрная реформа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принятие манифеста «Об усовершенствовании государственного порядка»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роспуск II Государственной думы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создание Совета в Иваново - Вознесенске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созыв I Государственной думы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Прочтите отрывок из воспоминаний современника и напишите фамилию государственного деятеля, о котором идёт речь.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– 1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«Он многое задумывал осуществить. "Дайте только 20 спокойных лет — и вы не узнаете России", — говорил премьер. Так это или не так, нам не дано узнать….Один из наиболее ярких премьер-министров России унёс с собой большинство своих планов и начинаний».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Установите соответствие между партиями и их лидерами.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– 2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НАЗВАНИЯ ПАРТИЙ                                                      ЛИДЕРЫ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Союз Михаила Архангела                                           1)  Ю.О. Мартов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РСДРП(б)                                                                       2)  В.М. Чернов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Партия конституционных демократов                       3)  В. И. Ленин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Партия социалистов-революционеров                       4)  П.Н. Милюков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                                                                                 5)  В.М. Пуришкевич</w:t>
      </w:r>
    </w:p>
    <w:tbl>
      <w:tblPr>
        <w:tblW w:w="9825" w:type="dxa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4"/>
        <w:gridCol w:w="2574"/>
        <w:gridCol w:w="2573"/>
        <w:gridCol w:w="2574"/>
      </w:tblGrid>
      <w:tr w:rsidR="00E5048E" w:rsidRPr="00E5048E" w:rsidTr="00E5048E"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before="11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lang w:eastAsia="ru-RU"/>
        </w:rPr>
        <w:t>14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Напишите название участка земли, выделенного крестьянину при выходе его из общины с переселением из деревни на свой участок.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– 1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науке су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дискуссионные проблемы, по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рым высказываются различные, часто про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вые точки зрения. Ниже при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одна из спор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точек зрения, су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в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науке: </w:t>
      </w:r>
      <w:r w:rsidRPr="00E504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- 4 б.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«Реформы П.А. Сто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лы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пи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на закладывали ос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но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вы для ста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биль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но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го развития рус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ской деревни».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Используя ис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знания, при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два аргумента,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можно под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твер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 данную точку зрения, и два аргумента, ко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можно опро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верг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нуть её.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Ответ за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сле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 виде.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Аргументы в подтверждение: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...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...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Аргументы в опровержение: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...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...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Ответы к 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контрольной работе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первой четверти ХХ века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tbl>
      <w:tblPr>
        <w:tblpPr w:leftFromText="180" w:rightFromText="180" w:vertAnchor="text"/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188"/>
        <w:gridCol w:w="4820"/>
      </w:tblGrid>
      <w:tr w:rsidR="00E5048E" w:rsidRPr="00E5048E" w:rsidTr="00E5048E">
        <w:trPr>
          <w:trHeight w:val="287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1 - вариант</w:t>
            </w:r>
          </w:p>
        </w:tc>
        <w:tc>
          <w:tcPr>
            <w:tcW w:w="4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2 - вариант.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34215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42513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С.Ю. Витте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П.А Столыпин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5342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отруб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хутор</w:t>
            </w:r>
          </w:p>
        </w:tc>
      </w:tr>
      <w:tr w:rsidR="00E5048E" w:rsidRPr="00E5048E" w:rsidTr="00E5048E">
        <w:tc>
          <w:tcPr>
            <w:tcW w:w="4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 w:rsidRPr="00E50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1) </w:t>
            </w: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Аргументы в подтверждение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ция на ру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же XIX–XX вв.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я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земской ли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раль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интеллигенции,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прав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на про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ган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ду либеральных цен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стей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ском обществе и кри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ки самодержавной власти;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фор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в конце XIX –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 XX вв.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сии «нового либерализма» как идео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базы для раз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тия одного из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прав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либеральной док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три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ны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сии в виде социал-реформизма;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ция в конце XIX –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 XX вв.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я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социалистов-революционеров, их пе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ход к от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кры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той революционно-террористической борь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бе с самодержавием;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фор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в конце XIX –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 XX вв. социал-демократической идео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гии в России,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ция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я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социал-демократов в среде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пролетариата с целью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пра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вить его борь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бу на свер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существующего общественно-политического и эко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строя;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ция в конце XIX –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 XX вв.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я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национал-либеральной и национал-революционной интеллигенции, 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прав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против су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ю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общественно-политического и эко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го строя и 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«национального вопроса»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империи.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2) Аргументы в опровержение: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обостре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противоречия между вы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 темпами раз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тия промышленного ка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ма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сии и тем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 развития сель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хо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зяй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производства, с тру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дом переходящего на рель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сы интенсивного развития, бла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ря чему в Рос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сии актуализировался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ский вопрос о земле;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обостре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противоречия между бурно раз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ю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щим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ся рабочим клас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сом страны и оте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буржуазией, под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дер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мой властью;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1) </w:t>
            </w: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Аргументы в подтверждение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реформы спо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соб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 укреплению част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ной крестьянской соб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на землю (превращению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 в соб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ков земли);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Столыпин осво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дил хозяйственных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 от гнёта общины;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при нём была ак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на деятельность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го банка по вы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че крестьянам ссуд;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фор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мы ускорили пе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ход части 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чьих земель в руки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 через куплю-продажу;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переселенческая 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ка позволяла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шать проблему ма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лья крестьян в цен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траль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ном регионе;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столыпинские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фор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мы позволяли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шать проблему че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рес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цы крестьянских земель;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в ходе 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форм получила зна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чи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ное развитие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ская кооперация;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выросла уро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жай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ность крестьянских земель, то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вар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ность крестьянских хозяйств;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реформа поз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во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ла некоторым бед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ней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шим крестьянам про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дать свою землю и сме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нить род деятельности;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2) Аргументы в опровержение: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выделившиеся из об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щи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ны бедняки в боль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шей части не нашли себе места в жизни и по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пол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 ряды люмпенов;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многие пе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лен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цы на окра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ны империи вер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ну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лись назад пол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стью разорившимися;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- реформа вы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зва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ла в 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рев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не противостояние между вы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де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ляв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ми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ся и остававшимися;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разрушался дер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жав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ший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ся столетиями пат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ри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ар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халь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 уклад, что не могло не ска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зать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ся на ста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биль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 в кре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стьян</w:t>
            </w: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среде.</w:t>
            </w:r>
          </w:p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годы великих потрясений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годы великих потрясений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2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период 1920-1930 гг.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Чем был вызван переход от политики «военного коммунизма» к нэпу?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глубоким экономическим кризисом в стране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стремлением большевиков к мировой революции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попытками помещиков и буржуазии вернуть дореволюционные порядки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необходимостью приспособить экономику к нуждам военного времени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чем состояла суть новой экономической политики?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расширении госсектора в экономике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создании многоукладной экономики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переходе к правовому государству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4) в демократизации всех сторон жизни общества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 нэпу относится: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всеобщая трудовая повинность          3) натурализация оплаты труда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запрещение найма рабочей силы       4) свобода частной торговли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Что произошло 30 декабря 1922 г.: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была принята советская Конституция;     3) умер В.И.Ленин;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закончилась Гражданская война;              4) был образован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Установите соответствие между фамилиями деятелей культуры и сферой их деятельности. К каждой позиции первого столбца подберите соответствующую позицию вто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рого и запишите в таблицу выбранные цифры под соответ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ствующими буквами.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ДЕЯТЕЛИ КУЛЬТУРЫ                                                     СФЕРЫ ДЕЯТЕЛЬНОСТИ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 Г.М.Козинцев                                                          1)  наука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И.Дунаевский                                                           2) киноискусство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B)  А.Ф.Иоффе                                                              3) музыка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М.Зощенко                                                               4)   архитектура</w:t>
      </w:r>
    </w:p>
    <w:p w:rsidR="00E5048E" w:rsidRPr="00E5048E" w:rsidRDefault="00E5048E" w:rsidP="00E5048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 5)   литература</w:t>
      </w:r>
    </w:p>
    <w:tbl>
      <w:tblPr>
        <w:tblW w:w="9825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6"/>
        <w:gridCol w:w="2424"/>
        <w:gridCol w:w="2451"/>
        <w:gridCol w:w="2484"/>
      </w:tblGrid>
      <w:tr w:rsidR="00E5048E" w:rsidRPr="00E5048E" w:rsidTr="00E5048E">
        <w:trPr>
          <w:trHeight w:val="293"/>
        </w:trPr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298"/>
        </w:trPr>
        <w:tc>
          <w:tcPr>
            <w:tcW w:w="1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Началом сплошной коллективизации стал: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1927 г.       2) 1928 г.      3) 1929 г.      4) 1930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Какое событие произошло ранее других?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коллективизация сельского хозяйства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Кронштадтский мятеж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образование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начало стахановского движения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Первая Конституция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подтверждала унитарное устройство государства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устанавливала всеобщие демократические выборы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закрепляла диктатуру пролетариата и крестьянства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большую часть полномочий оставляла в ведении республик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9.Что из указанного было одним  из результатов индустриализации  в СССР?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отсутствие машиностроительной отрасли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увеличение экспорта машиностроительной продукции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создание  мощной  оборонной промышленности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появление жесткой цензуры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Что из перечисленного было одним из результатов  подписания в 1939 года советско-германского договора о ненападении?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исключение СССР из Лиги Наций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отсрочка нападения Германии на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вхождение СССР в Организацию Объединенных  наций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отсрочка нападения Германии на Польшу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 В каком году произошло столкновение СССР и Японии у реки Халхин-гол: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1938 г.              2) 1939 г.               3) 1940 г.             4) 1941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Где советская делегация заявила следующее? «Российская делегация явилась сюда не для того, чтобы пропагандировать свои...теоретические воззрения, а ради вступления в деловые отношения с правительствами и торгово-промышленными кругами всех стран на основе взаимности, равноправия и полного и безоговорочного признания».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на II Всесоюзном съезде Советов              3) на Генуэзской конференции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 переговорах в Брест-Литовске               4) на конгрессе Коминтерна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Установите соответствие между понятиями и их определениями. К каждому элементу первого столбца подберите  соответствующий элемент второго столбца.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1"/>
        <w:gridCol w:w="6804"/>
      </w:tblGrid>
      <w:tr w:rsidR="00E5048E" w:rsidRPr="00E5048E" w:rsidTr="00E5048E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  ПОНЯТИЯ</w:t>
            </w:r>
          </w:p>
        </w:tc>
        <w:tc>
          <w:tcPr>
            <w:tcW w:w="6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 ОПРЕДЕЛЕНИЯ</w:t>
            </w:r>
          </w:p>
        </w:tc>
      </w:tr>
      <w:tr w:rsidR="00E5048E" w:rsidRPr="00E5048E" w:rsidTr="00E5048E">
        <w:tc>
          <w:tcPr>
            <w:tcW w:w="29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Новая экономическая политика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1)Возвеличивание роли одного человека, приписывание ему при жизни влияния на ход исторического развития</w:t>
            </w:r>
          </w:p>
        </w:tc>
      </w:tr>
      <w:tr w:rsidR="00E5048E" w:rsidRPr="00E5048E" w:rsidTr="00E5048E">
        <w:tc>
          <w:tcPr>
            <w:tcW w:w="29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Коллективизация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Добровольно объединение государственных образований в единое союзное государство</w:t>
            </w:r>
          </w:p>
        </w:tc>
      </w:tr>
      <w:tr w:rsidR="00E5048E" w:rsidRPr="00E5048E" w:rsidTr="00E5048E">
        <w:tc>
          <w:tcPr>
            <w:tcW w:w="29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Федерация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название внутренней политики советского государства, </w:t>
            </w: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представлявшей попытку использования рыночных отношений для оживления экономики</w:t>
            </w:r>
          </w:p>
        </w:tc>
      </w:tr>
      <w:tr w:rsidR="00E5048E" w:rsidRPr="00E5048E" w:rsidTr="00E5048E">
        <w:tc>
          <w:tcPr>
            <w:tcW w:w="29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Культ личности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4)Объединение мелких единоличных крестьянских хозяйств в крупные коллективные социалистические хозяйства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Достижение отечественной культуры 1920-х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создание творческого объединения «Мир искусства»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открытие Большого театра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пьесы А.П. Чехова «Три сестры» и «Вишневый сад»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фильмы С. Эйзенштейна «Броненосец Потемкин»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Кто из деятелей культуры поддержал советскую власть в 20-х гг.?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И.А. Бунин                                    3) С.С. Прокофьев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Ф.И. Шаляпин                               4) В.В. Маяковский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16. Что было одним из важных направлений внутренней политики государства в области культуры 20-е гг.?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реставрация памятников культуры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введение закона об обязательном высшем образовании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ослабление партийного контроля над духовной жизнью общества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ликвидация неграмотности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Как называется установленный государством обязательный платеж, взимаемый с крестьянских хозяйств?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Как называлась международная революционная пролетарская организация, объединявшая компартии разных стран?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Сборник публицистических статей, опубликованных в Праге в 1921 г. представителями русской эмиграции, получил название ____________.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20.Рассмотрите изображение и выполните задание</w:t>
      </w:r>
      <w:r w:rsidRPr="00E5048E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.</w:t>
      </w:r>
    </w:p>
    <w:p w:rsidR="00E5048E" w:rsidRPr="00E5048E" w:rsidRDefault="00E5048E" w:rsidP="00E5048E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252525"/>
          <w:sz w:val="24"/>
          <w:szCs w:val="24"/>
          <w:lang w:eastAsia="ru-RU"/>
        </w:rPr>
        <w:drawing>
          <wp:inline distT="0" distB="0" distL="0" distR="0">
            <wp:extent cx="1390650" cy="1266825"/>
            <wp:effectExtent l="0" t="0" r="0" b="9525"/>
            <wp:docPr id="4" name="Рисунок 4" descr="Вариан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риант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Укажите, кто имел право носить данный значок?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члены Всесоюзного ленинского коммунистического союза молодёжи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юные пионеры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коммунисты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октябрята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период 1920-1930 гг.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 – 10 класс. 2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Переход от политики военного коммунизма к нэпу объяснялся необходимостью: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победить в Гражданской войне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реализовать на практике идеи марксизма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кратчайшие сроки создать командную экономику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преодолеть политический кризис власти большевиков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 чем состояла суть новой экономической политики?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в ускорении темпов промышленного переворота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2) в запрещении частной собственности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в демократизации политического режима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переходе от командных методов управления экономикой к рыночным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Главное содержание советской внешней политики в 1920-е гг. составляло стремление: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 преодолению дипломатической изоляции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 созданию единого антифашистского блока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3) к разрыву отношений с капиталистическими странами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 конфронтации с Германией и Японией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Установите соответствие между фамилиями деятелей культуры и сферой их деятельности. К каждой позиции первого столбца подберите соответствующую позицию вто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рого и запишите в таблицу выбранные цифры под соответ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ствующими буквами.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ДЕЯТЕЛИ КУЛЬТУРЫ                                                     СФЕРЫ ДЕЯТЕЛЬНОСТИ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 Л.Орлова                                                                         1) наука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Д.Фурманов                                                                    2) киноискусство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B) Н.И. Вавилов                                                                  3) музыка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Д.Кабалевский                                                                4) архитектура</w:t>
      </w:r>
    </w:p>
    <w:p w:rsidR="00E5048E" w:rsidRPr="00E5048E" w:rsidRDefault="00E5048E" w:rsidP="00E5048E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       5) литература</w:t>
      </w:r>
    </w:p>
    <w:tbl>
      <w:tblPr>
        <w:tblW w:w="9825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6"/>
        <w:gridCol w:w="2424"/>
        <w:gridCol w:w="2451"/>
        <w:gridCol w:w="2484"/>
      </w:tblGrid>
      <w:tr w:rsidR="00E5048E" w:rsidRPr="00E5048E" w:rsidTr="00E5048E">
        <w:trPr>
          <w:trHeight w:val="293"/>
        </w:trPr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298"/>
        </w:trPr>
        <w:tc>
          <w:tcPr>
            <w:tcW w:w="14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В каком году СССР присоединил прибалтийские республики?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1925 г.                                                          3) 1935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1930 г.                                                          4) 1940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Какое событие произошло позже  других?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переход к нэпу                                 3) начало индустриализации в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принятие СССР в Лигу наций                4) смерть В.И.Ленина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Конституция СССР 1936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провозгласила победу государственной и колхозно-кооперативной собственности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уничтожение гражданских свобод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свободу предпринимательства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4)переход власти в руки множества партий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8.Что из указанного было одним  из результатов коллективизации   в СССР?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создание мощной  оборонной промышленности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создание коллективных хозяйств с целью накопления средств для нужд индустриализации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введено всеобщее начальное образование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дипломатическая поддержка Германией СССР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Когда произошло столкновение Красной Армии с японской армией у озера Хасан: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1938 г.              2) 1939 г.               3) 1940 г.             4) 1941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 ходе советско-финской войны 1939 – 1940 гг.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советские войска не смогли преодолеть «линию Маннергейма»;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Англия, Франция и США заявили о невмешательстве в конфликт;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Германия оказала военную помощь Советскому Союзу;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Англия и Франция оказали помощь Финляндии самолетами и артиллерией;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Какой документ содержит приведенные слова? « Германское государство и РСФСР взаимно отказываются от возмещения их военных расходов, равно как и от возмещения военных убытков... Равным образом обе стороны отказываются от возмещения невоенных убытков, причиненных гражданам одной стороны  посредством так называемых исключительных военных законов и насильственных мероприятий государственных органов другой стороны».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Рапалльский договор                         3) Договор об образовании СССР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Брестский мир                                    4) манифест конгресса Коминтерна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Установите соответствие между понятиями и их определениями. К каждому элементу первого столбца подберите  соответствующий элемент второго столбца.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1"/>
        <w:gridCol w:w="7094"/>
      </w:tblGrid>
      <w:tr w:rsidR="00E5048E" w:rsidRPr="00E5048E" w:rsidTr="00E5048E"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 ПОНЯТИЯ</w:t>
            </w:r>
          </w:p>
        </w:tc>
        <w:tc>
          <w:tcPr>
            <w:tcW w:w="6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 ОПРЕДЕЛЕНИЯ</w:t>
            </w:r>
          </w:p>
        </w:tc>
      </w:tr>
      <w:tr w:rsidR="00E5048E" w:rsidRPr="00E5048E" w:rsidTr="00E5048E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Военный коммунизм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различные меры принуждения, применяемые государством по политическим мотивам, в виде лишения жизни или свободы,</w:t>
            </w:r>
          </w:p>
        </w:tc>
      </w:tr>
      <w:tr w:rsidR="00E5048E" w:rsidRPr="00E5048E" w:rsidTr="00E5048E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Индустриализация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Установленный государством обязательный платеж, взимаемый с крестьянских хозяйств</w:t>
            </w:r>
          </w:p>
        </w:tc>
      </w:tr>
      <w:tr w:rsidR="00E5048E" w:rsidRPr="00E5048E" w:rsidTr="00E5048E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Продналог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Экономическая политика советской власти в годы гражданской войны</w:t>
            </w:r>
          </w:p>
        </w:tc>
      </w:tr>
      <w:tr w:rsidR="00E5048E" w:rsidRPr="00E5048E" w:rsidTr="00E5048E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Репрессии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E50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процесс создания крупного машинного производства во всех отраслях народного хозяйства и особенно в промышленности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Достижение отечественной культуры 1920-х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создание союза писателей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проведение «Русских сезонов» в Париже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принятие декрета  «О ликвидации неграмотности»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строительство Ярославского вокзала Шехтелем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14. Кто из деятелей культуры покинул Советскую Россию после прихода большевиков к власти?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В.В.Кандинский                          3) К.С.Петров -Водкин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К.Э.Циолковский                         4) В.В. Маяковский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Что было одним из важных направлений внутренней политики государства в области культуры 30-е гг.?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одного направления в искусстве – социалистического реализма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расширение стилей и направлений в искусстве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появление нового художественного объединения «Мир искусства»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превращение исторической науки  в ведущую отрасль научного знания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16.Что из названного стало последствием коллективизации в начале 1930-х гг.?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прекращение вывоза зерна за границу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значительное улучшение материальных условий жизни крестьян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резкое повышение урожайности сельскохозяйственных культур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отчуждение крестьян от собственности и результатов труда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Изменения в духовной жизни общества, осуществленные в СССР в 20—30-е гг. ХХ в., получили название ________________ революция».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Напишите термин. Как назывался процесс установления дипломатических отношения СССР в 1923-1924 гг. с Афганистаном, Великобританией, Ираном и т.д.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В период коллективизации сельского хозяйства в ССР получил значительное распространение термин, обозначающий зажиточного крестьянина, единолично ведущего хозяйство.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20.Рассмотрите 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изображение и выполните задание</w:t>
      </w:r>
      <w:r w:rsidRPr="00E5048E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252525"/>
          <w:sz w:val="24"/>
          <w:szCs w:val="24"/>
          <w:lang w:eastAsia="ru-RU"/>
        </w:rPr>
        <w:drawing>
          <wp:inline distT="0" distB="0" distL="0" distR="0">
            <wp:extent cx="1295400" cy="1847850"/>
            <wp:effectExtent l="0" t="0" r="0" b="0"/>
            <wp:docPr id="3" name="Рисунок 3" descr="Вариан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ариант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событие, которому посвящен данный плакат.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новая экономическая политика                          3) гражданская война</w:t>
      </w:r>
    </w:p>
    <w:p w:rsidR="00E5048E" w:rsidRPr="00E5048E" w:rsidRDefault="00E5048E" w:rsidP="00E504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коллективизация                                                  4) политика военного коммунизма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Ответы к 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контрольной работе «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Россия и мир в период 1920-1930 гг.</w:t>
      </w: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 I.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2314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3421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Продналог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Коминтерн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Смена вех</w:t>
      </w:r>
    </w:p>
    <w:p w:rsidR="00E5048E" w:rsidRPr="00E5048E" w:rsidRDefault="00E5048E" w:rsidP="00E5048E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 II.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2513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  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3421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Культурная революция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«полоса признания»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Кулак</w:t>
      </w:r>
    </w:p>
    <w:p w:rsidR="00E5048E" w:rsidRPr="00E5048E" w:rsidRDefault="00E5048E" w:rsidP="00E5048E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</w:t>
      </w:r>
      <w:r w:rsidRPr="00E5048E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>  </w:t>
      </w: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работа– 10 класс. 1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Итоговая контрольная работа– 10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lastRenderedPageBreak/>
        <w:t> 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Входная контрольная работа -11 класс. 1 ВАРИАНТ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Какое из событий произошло раньше?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начало русско-японской войны                    2) денежная реформа С.Ю.Витте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«Кровавое воскресенье»                                4) созыв I Государственной думы.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2. С аграрными преобразованиями П.А.Столыпина в начале ХХ в. связано понятие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барщина                                                           2) отрезки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хутора                                                              4) уставные грамоты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А3. Брестский мир был подписан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марте 1917 г.                                                 2) в мае 1917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марте 1918 г.                                                 4) в мае 1921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Какие из перечисленных ниже произошли в период Гражданской войны (1918-1920 гг.)?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мятеж Чехословацкого корпуса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разгром войск П.Н.Врангеля в Крыму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установление большевиками всеобщей трудовой повинности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убийство Г.Е.Распутина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создание Совета Народных Комиссаров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переход к новой экономической политике (нэпу)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верный ответ.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АБВ             2) АДЕ             3) БГД                 4) ВГЕ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План объединения советских республик в результате их вхождения в состав РСФСР, предложенный И.В.Сталиным, получил название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автономизации                                2) федерализации     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советизации                                     4) коллективизации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Как, согласно Конституции СССР 1924 г., назывался высший орган законодательной власти СССР?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Совет Народных Комиссаров                2) Всесоюзный съезд Советов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Совет Союза                                            4) Съезд народных депутатов СССР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Прочтите отрывок из воспоминаний и укажите, о каком событии Великой Отечественной войны идёт речь.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«Итогом оборонительного сражения следует, на мой взгляд, считать поражение танковых соединений врага, в результате чего возникло особо благоприятное для нас соотношение сил по этому роду войск. В значительной степени способствовал тому выигрыш нами крупного танкового сражения южнее Прохоровки… Мне довелось быть свидетелем этого поистине титанического поединка двух стальных армад (до 1200 танков и самоходных артиллерийских установок) 12 июля».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битве на Орловско-Курской дуге                         2) битве за Москву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форсировании Днепра                                           4) Сталинградской битве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Партизанское движение в годы Великой Отечественной войны характеризовалось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действием малочисленных партизанских отрядов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участием в борьбе только взрослого населения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распространением действий на всей территории, оккупированной фашистами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отсутствием координации деятельности отдельных отрядов из центра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9. Издание И.В.Сталиным приказа №227 «Ни шагу назад!» от 28 июля 1942 г. было вызвано угрозой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захвата фашистами Крыма                                   2) выхода фашистов к Уралу с юга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нового прорыва фашистов под Москвой            4) выхода фашистских армий к Волге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0"/>
          <w:szCs w:val="10"/>
          <w:lang w:eastAsia="ru-RU"/>
        </w:rPr>
        <w:lastRenderedPageBreak/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А10. Что из названного было одним из последствий победы СССР в великой Отечественной войне и во Второй мировой войне7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создание военных баз в Средиземном море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присоединение к СССР части территории Турции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вхождение СССР в число ведущих стран мира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укрепление партнерских связей СССР со странами Запада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Установите соответствие между фамилиями исторических лиц, представлявших разные стороны, противостоящих друг другу в конкретных исторических событиях, ситуациях.</w:t>
      </w:r>
    </w:p>
    <w:p w:rsidR="00E5048E" w:rsidRPr="00E5048E" w:rsidRDefault="00E5048E" w:rsidP="00E5048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2"/>
        <w:gridCol w:w="4913"/>
      </w:tblGrid>
      <w:tr w:rsidR="00E5048E" w:rsidRPr="00E5048E" w:rsidTr="00E5048E">
        <w:trPr>
          <w:trHeight w:val="248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М.В. Фрунзе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П.Н. Врангель</w:t>
            </w:r>
          </w:p>
        </w:tc>
      </w:tr>
      <w:tr w:rsidR="00E5048E" w:rsidRPr="00E5048E" w:rsidTr="00E5048E">
        <w:trPr>
          <w:trHeight w:val="264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Л.П. Берия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Л.Г. Корнилов</w:t>
            </w:r>
          </w:p>
        </w:tc>
      </w:tr>
      <w:tr w:rsidR="00E5048E" w:rsidRPr="00E5048E" w:rsidTr="00E5048E">
        <w:trPr>
          <w:trHeight w:val="248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В.М. Молотов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Н.С. Хрущёв</w:t>
            </w:r>
          </w:p>
        </w:tc>
      </w:tr>
      <w:tr w:rsidR="00E5048E" w:rsidRPr="00E5048E" w:rsidTr="00E5048E">
        <w:trPr>
          <w:trHeight w:val="264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А.Ф. Керенский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И. фон Риббентроп</w:t>
            </w:r>
          </w:p>
        </w:tc>
      </w:tr>
      <w:tr w:rsidR="00E5048E" w:rsidRPr="00E5048E" w:rsidTr="00E5048E">
        <w:trPr>
          <w:trHeight w:val="279"/>
        </w:trPr>
        <w:tc>
          <w:tcPr>
            <w:tcW w:w="318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Н.И. Бухарин</w:t>
            </w:r>
          </w:p>
        </w:tc>
      </w:tr>
    </w:tbl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5"/>
        <w:gridCol w:w="2456"/>
        <w:gridCol w:w="2456"/>
        <w:gridCol w:w="2458"/>
      </w:tblGrid>
      <w:tr w:rsidR="00E5048E" w:rsidRPr="00E5048E" w:rsidTr="00E5048E">
        <w:trPr>
          <w:trHeight w:val="317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317"/>
        </w:trPr>
        <w:tc>
          <w:tcPr>
            <w:tcW w:w="11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Расположите следующие события в хронологической последовательности.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буквы, которыми обозначены эти события, в правильной последовательности.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военный конфликт Японии и СССР на озере Хасан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начало Великой Отечественной войны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начало Второй мировой войны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вступление СССР в Лигу Наций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5) Московская битва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6) начало стахановского движения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Прочтите отрывок из декрета Совнаркома и напишите сокращенное название политики Советского государства, в годы которой появился этот декрет.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«Разрешается свободный обмен, покупка и продажа остающихся у населения после выполнения натурального налога продуктов сельского хозяйства. Право обмена, покупки и сбыта распространяется также на изделия и предметы кустарной и мелкой промышленности…»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0" cy="2390775"/>
            <wp:effectExtent l="0" t="0" r="0" b="9525"/>
            <wp:docPr id="2" name="Рисунок 2" descr="https://documents.infourok.ru/987739f8-2394-4ac5-af67-aa4f462bfb21/0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987739f8-2394-4ac5-af67-aa4f462bfb21/0/image0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Укажите год и название военной операции, обозначенной на схеме.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15. Ниже даны четыре исторических деятеля. Выберите из них </w:t>
      </w:r>
      <w:r w:rsidRPr="00E504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ОДНОГО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выполните задание.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Л.Г. Корнилов    2) Николай II         3) Ф. Рузвельт            4) И.В. Сталин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время жизни исторического деятеля (с точностью до десятилетия или части века). Назовите не менее двух направлений его деятельности и дайте их краткую характеристику. Укажите результаты его деятельности по каждому из названных направлений.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Входная контрольная работа -11 класс. 2 ВАРИАНТ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1.Какие из перечисленных событий произошли в царствование Николая II?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создание законосовещательного Государственного совета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Московское декабрьское вооружённое восстание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учреждение должностей земских начальников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издание циркуляра «о кухаркиных детях»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Д) третьеиюньский переворот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издание указа о праве крестьян на свободный выход из общины с наделом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верный ответ.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АБД               2) АВЕ               3) БДЕ             4) ВГД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2. Зубатовщиной в начале ХХ в. называли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создание рабочих организаций под контролем полиции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акции эсеровских боевиков против царских чиновников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выступления крестьян, захватывавших помещичьи земли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деятельности религиозных сект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II Всероссийском съезде Советов в октябре 1917 г. произошло принятие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Декларации прав народов России           2) Декрета о запрете партии кадетов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Декрета о рабочем контроле                    4) Декрета о земле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Восстание в Кронштадте под лозунгами «Власть Советам, а не партиям!» произошло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1918 г.                              2) в 1919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1920 г.                              4) в 1921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5. Что из названного было характерно для политики «военного коммунизма»»?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введение всеобщей трудовой повинности             2) замена продразвёрстки продналогом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поощрение кооперации                                            4) использование материальных стимулов к труду.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Одной из причин форсированной индустриализации в СССР была необходимость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преодолеть технико-экономическую отсталость от ведущих стран Европы и Северной Америки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восстановить довоенный уровень промышленного производства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провести обновление крестьянских хозяйств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ограничить приток иностранного капитала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7. Курс на сплошную коллективизацию сельского хозяйства означал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создание агрогородов в сельском хозяйстве          2) передачу всей земли совхозам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массовое переселение в деревню рабочих             4) объединение единоличников в колхозы.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8. Прочтите отрывок из воспоминаний маршала А.М. Василевского и укажите, о каком сражении в нём идёт речь.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«Итоги октябрьских событий были очень тяжелы для нас. Армия понесла серьёзные потери. Враг продвинулся почти на 250 км. Однако достичь целей, поставленных планом «Тайфун», 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ему не удалось… Разгромом гитлеровцев завершился первый этап на пути к полной и окончательной победы над фашистской Германией».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Смоленское сражение                           2) Московская битва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прорыв блокада Ленинграда                4) Сталинградская битва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9. Тегеранская конференция лидеров трёх держав состоялась в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1941 г.       2) 1943 г.             3) 1944 г.             4) 1945 г.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 причинам, обусловившим быструю перестройку советской экономики на военный лад в 1941-1942 гг., относится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использование труда немецких и других военнопленных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разрешение частной собственности в деревне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помощь союзников армейскими подразделениями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плановый характер управления экономикой</w:t>
      </w:r>
    </w:p>
    <w:p w:rsidR="00E5048E" w:rsidRPr="00E5048E" w:rsidRDefault="00E5048E" w:rsidP="00E504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Установите соответствие между политическими партиями в России в начале ХХ в. и фамилиями их лидеров.</w:t>
      </w:r>
    </w:p>
    <w:p w:rsidR="00E5048E" w:rsidRPr="00E5048E" w:rsidRDefault="00E5048E" w:rsidP="00E5048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1"/>
        <w:gridCol w:w="4914"/>
      </w:tblGrid>
      <w:tr w:rsidR="00E5048E" w:rsidRPr="00E5048E" w:rsidTr="00E5048E">
        <w:trPr>
          <w:trHeight w:val="242"/>
        </w:trPr>
        <w:tc>
          <w:tcPr>
            <w:tcW w:w="31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ПАРТИИ</w:t>
            </w:r>
          </w:p>
        </w:tc>
        <w:tc>
          <w:tcPr>
            <w:tcW w:w="319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ЛИДЕРЫ</w:t>
            </w:r>
          </w:p>
        </w:tc>
      </w:tr>
      <w:tr w:rsidR="00E5048E" w:rsidRPr="00E5048E" w:rsidTr="00E5048E">
        <w:trPr>
          <w:trHeight w:val="242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кадеты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В.М. Чернов</w:t>
            </w:r>
          </w:p>
        </w:tc>
      </w:tr>
      <w:tr w:rsidR="00E5048E" w:rsidRPr="00E5048E" w:rsidTr="00E5048E">
        <w:trPr>
          <w:trHeight w:val="258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октябристы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Г.В. Плеханов</w:t>
            </w:r>
          </w:p>
        </w:tc>
      </w:tr>
      <w:tr w:rsidR="00E5048E" w:rsidRPr="00E5048E" w:rsidTr="00E5048E">
        <w:trPr>
          <w:trHeight w:val="242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эсеры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П.Н. Милюков</w:t>
            </w:r>
          </w:p>
        </w:tc>
      </w:tr>
      <w:tr w:rsidR="00E5048E" w:rsidRPr="00E5048E" w:rsidTr="00E5048E">
        <w:trPr>
          <w:trHeight w:val="258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социал-демократы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А.И. Гучков</w:t>
            </w:r>
          </w:p>
        </w:tc>
      </w:tr>
      <w:tr w:rsidR="00E5048E" w:rsidRPr="00E5048E" w:rsidTr="00E5048E">
        <w:trPr>
          <w:trHeight w:val="272"/>
        </w:trPr>
        <w:tc>
          <w:tcPr>
            <w:tcW w:w="3192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В.М. Пуришкевич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tbl>
      <w:tblPr>
        <w:tblW w:w="98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6"/>
        <w:gridCol w:w="2456"/>
        <w:gridCol w:w="2456"/>
        <w:gridCol w:w="2457"/>
      </w:tblGrid>
      <w:tr w:rsidR="00E5048E" w:rsidRPr="00E5048E" w:rsidTr="00E5048E">
        <w:trPr>
          <w:trHeight w:val="262"/>
        </w:trPr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E5048E" w:rsidRPr="00E5048E" w:rsidTr="00E5048E">
        <w:trPr>
          <w:trHeight w:val="262"/>
        </w:trPr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048E" w:rsidRPr="00E5048E" w:rsidRDefault="00E5048E" w:rsidP="00E50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4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Расположите следующие события в хронологической последовательности.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буквы, которыми обозначены эти события, в правильной последовательности.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пакт Молотова - Риббентропа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переход к индустриализации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начало операции «Багратион»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операция в Пёрл-Харбор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переход к нэпу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6) «великий перелом» в деревне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Прочтите отрывок из речи М.И. Калинина на одном из съездов Советов и напишите название события, о котором он говорил.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«Самое трудное – положить начало, заложить фундамент. И сегодня четыре советские самостоятельные республики заложили фундамент. Я уверен, что успех начатого нами дела, при поддержке трудящихся, обеспечен».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___________________________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16"/>
          <w:szCs w:val="16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52825" cy="2647950"/>
            <wp:effectExtent l="0" t="0" r="9525" b="0"/>
            <wp:docPr id="1" name="Рисунок 1" descr="https://documents.infourok.ru/987739f8-2394-4ac5-af67-aa4f462bfb21/0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ocuments.infourok.ru/987739f8-2394-4ac5-af67-aa4f462bfb21/0/image00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год и название военной операции, обозначенной на схеме.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________________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15. Ниже даны четыре исторических деятеля. Выберите из них </w:t>
      </w:r>
      <w:r w:rsidRPr="00E5048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ОДНОГО</w:t>
      </w: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выполните задание.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П.А. Столыпин     2) В.И. Ленин            3) У. Черчилль            4) Г.К. Жуков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время жизни исторического деятеля (с точностью до десятилетия или части века). Назовите не менее двух направлений его деятельности и дайте их краткую характеристику. Укажите результаты его деятельности по каждому из названных направлений.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Ответы к входной контрольной работе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1 -2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2 -3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3 -3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5 -1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6 -2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7 -1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8 -3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9 -4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10- 3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11 -1542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12 -461325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13- нэп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14 -1942 г., операция «Уран»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1- 3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2 -1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3- 4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4- 4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5 -2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6 -1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7 -4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8- 2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9 -2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10- 4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11 -4312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12 -526143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13 -образование СССР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14 -1944 г., операция «Багратион»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048E" w:rsidRPr="00E5048E" w:rsidRDefault="00E5048E" w:rsidP="00E504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t>15-------</w:t>
      </w:r>
    </w:p>
    <w:p w:rsidR="00E5048E" w:rsidRPr="00E5048E" w:rsidRDefault="00E5048E" w:rsidP="00E50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048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15 ------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Контрольная работа «</w:t>
      </w: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shd w:val="clear" w:color="auto" w:fill="FFFFFF"/>
          <w:lang w:eastAsia="ru-RU"/>
        </w:rPr>
        <w:t>Холодная война</w:t>
      </w: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 – 11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</w:t>
      </w: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shd w:val="clear" w:color="auto" w:fill="FFFFFF"/>
          <w:lang w:eastAsia="ru-RU"/>
        </w:rPr>
        <w:t>Холодная война</w:t>
      </w: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 – 11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«Апогей и кризис советской системы» – 11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«Апогей и кризис советской системы» – 11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«Российская Федерация и мир на рубеже веков» – 11 класс. 1 ВАРИАНТ</w:t>
      </w:r>
    </w:p>
    <w:p w:rsidR="00E5048E" w:rsidRPr="00E5048E" w:rsidRDefault="00E5048E" w:rsidP="00E504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Контрольная работа «Российская Федерация и мир на рубеже веков» – 11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Итоговая контрольная работа– 11 класс. 1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Итоговая контрольная работа– 11 класс. 2 ВАРИАНТ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Критерии оценивания:</w:t>
      </w:r>
      <w:r w:rsidRPr="00E5048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Максимум – 20 баллов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баллы      отметка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0 – 8      =    «2»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9 – 14    =    «3»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15 - 17   =    «4»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18 - 20   =    «5»</w:t>
      </w:r>
    </w:p>
    <w:p w:rsidR="00E5048E" w:rsidRPr="00E5048E" w:rsidRDefault="00E5048E" w:rsidP="00E5048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5048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485F60" w:rsidRDefault="005B4EF4"/>
    <w:sectPr w:rsidR="00485F60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92B6D"/>
    <w:multiLevelType w:val="multilevel"/>
    <w:tmpl w:val="5580A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48E"/>
    <w:rsid w:val="003D1F07"/>
    <w:rsid w:val="00416737"/>
    <w:rsid w:val="005B4EF4"/>
    <w:rsid w:val="007C1EEF"/>
    <w:rsid w:val="00852B26"/>
    <w:rsid w:val="00A274E0"/>
    <w:rsid w:val="00A41BB5"/>
    <w:rsid w:val="00E5048E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rsid w:val="00E504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5048E"/>
  </w:style>
  <w:style w:type="paragraph" w:styleId="a7">
    <w:name w:val="Balloon Text"/>
    <w:basedOn w:val="a"/>
    <w:link w:val="a8"/>
    <w:uiPriority w:val="99"/>
    <w:semiHidden/>
    <w:unhideWhenUsed/>
    <w:rsid w:val="00E50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04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rsid w:val="00E504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E50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5048E"/>
  </w:style>
  <w:style w:type="paragraph" w:styleId="a7">
    <w:name w:val="Balloon Text"/>
    <w:basedOn w:val="a"/>
    <w:link w:val="a8"/>
    <w:uiPriority w:val="99"/>
    <w:semiHidden/>
    <w:unhideWhenUsed/>
    <w:rsid w:val="00E50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04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3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6539</Words>
  <Characters>37276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SHEIH</cp:lastModifiedBy>
  <cp:revision>2</cp:revision>
  <cp:lastPrinted>2021-09-15T17:12:00Z</cp:lastPrinted>
  <dcterms:created xsi:type="dcterms:W3CDTF">2023-11-17T13:32:00Z</dcterms:created>
  <dcterms:modified xsi:type="dcterms:W3CDTF">2023-11-17T13:32:00Z</dcterms:modified>
</cp:coreProperties>
</file>